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30" w:type="dxa"/>
        <w:jc w:val="left"/>
        <w:tblInd w:w="0" w:type="dxa"/>
        <w:tblLayout w:type="fixed"/>
        <w:tblCellMar>
          <w:top w:w="0" w:type="dxa"/>
          <w:left w:w="1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4"/>
        <w:gridCol w:w="7035"/>
      </w:tblGrid>
      <w:tr>
        <w:trPr>
          <w:trHeight w:val="283" w:hRule="atLeast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1612900" cy="105854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Генеральному директору ЗАО «Славянка» Косенковой Е.А.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180016 г. Псков, Рижский проспект, д.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от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ФИО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Паспорт (серия, номер)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Выдан (кем, когда)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Место жительства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Дата рождения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Контактный телефон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Spacing"/>
        <w:jc w:val="center"/>
        <w:rPr/>
      </w:pPr>
      <w:r>
        <w:rPr>
          <w:rFonts w:ascii="Century Gothic" w:hAnsi="Century Gothic"/>
          <w:b/>
          <w:bCs/>
          <w:sz w:val="18"/>
          <w:szCs w:val="18"/>
        </w:rPr>
        <w:t>ЗАЯВЛЕНИЕ НА ВОЗВРАТ ТОВАРА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Мной, ________________________________________________________ , __________________________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b/>
          <w:bCs/>
          <w:sz w:val="18"/>
          <w:szCs w:val="18"/>
        </w:rPr>
        <w:t>ФИО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</w:t>
      </w:r>
      <w:r>
        <w:rPr>
          <w:rFonts w:ascii="Century Gothic" w:hAnsi="Century Gothic"/>
          <w:b/>
          <w:bCs/>
          <w:sz w:val="18"/>
          <w:szCs w:val="18"/>
        </w:rPr>
        <w:t>дата покупки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Была совершена покупка товаров у ЗАО «Славянка» через сайт в сети Интернет </w:t>
      </w:r>
      <w:r>
        <w:rPr>
          <w:rFonts w:ascii="Century Gothic" w:hAnsi="Century Gothic"/>
          <w:sz w:val="18"/>
          <w:szCs w:val="18"/>
          <w:lang w:val="en-US"/>
        </w:rPr>
        <w:t>www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  <w:lang w:val="en-US"/>
        </w:rPr>
        <w:t>truvor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  <w:lang w:val="en-US"/>
        </w:rPr>
        <w:t>ru</w:t>
      </w:r>
      <w:r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  <w:lang w:val="en-US"/>
        </w:rPr>
        <w:t>shop</w:t>
      </w:r>
      <w:r>
        <w:rPr>
          <w:rFonts w:ascii="Century Gothic" w:hAnsi="Century Gothic"/>
          <w:sz w:val="18"/>
          <w:szCs w:val="18"/>
        </w:rPr>
        <w:t xml:space="preserve"> в соответствии с заказом № _____________________ стоимостью___________________ рублей.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  <w:r>
        <w:rPr>
          <w:rFonts w:ascii="Century Gothic" w:hAnsi="Century Gothic"/>
          <w:b w:val="false"/>
          <w:bCs w:val="false"/>
          <w:sz w:val="18"/>
          <w:szCs w:val="18"/>
        </w:rPr>
        <w:t>(</w:t>
      </w:r>
      <w:r>
        <w:rPr>
          <w:rFonts w:ascii="Century Gothic" w:hAnsi="Century Gothic"/>
          <w:b/>
          <w:bCs/>
          <w:sz w:val="18"/>
          <w:szCs w:val="18"/>
        </w:rPr>
        <w:t>без учета стоимости доставки</w:t>
      </w:r>
      <w:r>
        <w:rPr>
          <w:rFonts w:ascii="Century Gothic" w:hAnsi="Century Gothic"/>
          <w:b w:val="false"/>
          <w:bCs w:val="false"/>
          <w:sz w:val="18"/>
          <w:szCs w:val="18"/>
        </w:rPr>
        <w:t>)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Приобретённый товар не подошёл (</w:t>
      </w:r>
      <w:r>
        <w:rPr>
          <w:rFonts w:ascii="Century Gothic" w:hAnsi="Century Gothic"/>
          <w:b/>
          <w:bCs/>
          <w:sz w:val="18"/>
          <w:szCs w:val="18"/>
        </w:rPr>
        <w:t>указать причину</w:t>
      </w:r>
      <w:r>
        <w:rPr>
          <w:rFonts w:ascii="Century Gothic" w:hAnsi="Century Gothic"/>
          <w:sz w:val="18"/>
          <w:szCs w:val="18"/>
        </w:rPr>
        <w:t>)_____________________________________________________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Прошу в соответствии со ст. 25 закона РФ «О защите прав потребителей» принять возврат следующих товаров из вышеуказанного заказа (</w:t>
      </w:r>
      <w:r>
        <w:rPr>
          <w:rFonts w:ascii="Century Gothic" w:hAnsi="Century Gothic"/>
          <w:b/>
          <w:bCs/>
          <w:sz w:val="18"/>
          <w:szCs w:val="18"/>
        </w:rPr>
        <w:t>указать наименования изделий, артикулы, количество, стоимость</w:t>
      </w:r>
      <w:r>
        <w:rPr>
          <w:rFonts w:ascii="Century Gothic" w:hAnsi="Century Gothic"/>
          <w:sz w:val="18"/>
          <w:szCs w:val="18"/>
        </w:rPr>
        <w:t>):</w:t>
      </w:r>
    </w:p>
    <w:tbl>
      <w:tblPr>
        <w:tblStyle w:val="a3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"/>
        <w:gridCol w:w="6356"/>
        <w:gridCol w:w="1279"/>
        <w:gridCol w:w="1834"/>
      </w:tblGrid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№</w:t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Наименование товара (марка, модель, артикул)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Кол-во</w:t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Стоимость</w:t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Я проинформирован, что возврат денежных средств производится на банковскую карту / расчетный счет.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Прошу вернуть мне денежные средства за вышеуказанные товары на банковскую карту / расчетный счет:</w:t>
      </w:r>
    </w:p>
    <w:tbl>
      <w:tblPr>
        <w:tblStyle w:val="a3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5238"/>
      </w:tblGrid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Название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Номер расчетного счета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не номер карты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БИК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ИНН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Получатель (ФИО)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Своей подписью: 1. Подтверждаю полноту и достоверность предоставленных в настоящем заявлении сведений; 2. Подтверждаю, что имею информацию о порядке возврата денежных средств для всех форм оплаты при расторжении договора купли-продажи товара (ов)  ; 3. Даю ЗАО "Славянка" согласие на обработку моих персональных данных в целях, изложенных в Заявлении. Согласие предоставляется на неопределенный срок и может быть отозвано путем направления письменного уведомления.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jc w:val="center"/>
        <w:rPr/>
      </w:pPr>
      <w:r>
        <w:rPr>
          <w:rFonts w:ascii="Century Gothic" w:hAnsi="Century Gothic"/>
          <w:sz w:val="18"/>
          <w:szCs w:val="18"/>
        </w:rPr>
        <w:t>Дата: ___________________________________</w:t>
      </w:r>
    </w:p>
    <w:p>
      <w:pPr>
        <w:pStyle w:val="NoSpacing"/>
        <w:jc w:val="center"/>
        <w:rPr/>
      </w:pPr>
      <w:r>
        <w:rPr>
          <w:rFonts w:ascii="Century Gothic" w:hAnsi="Century Gothic"/>
          <w:sz w:val="18"/>
          <w:szCs w:val="18"/>
        </w:rPr>
        <w:t>Подпись: ________________________________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>Утверждено:</w:t>
      </w:r>
    </w:p>
    <w:tbl>
      <w:tblPr>
        <w:tblStyle w:val="a3"/>
        <w:tblW w:w="9912" w:type="dxa"/>
        <w:jc w:val="left"/>
        <w:tblInd w:w="0" w:type="dxa"/>
        <w:tblLayout w:type="fixed"/>
        <w:tblCellMar>
          <w:top w:w="0" w:type="dxa"/>
          <w:left w:w="1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 xml:space="preserve">Коммерческий директор:    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Косенков Ю. П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Дата: 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Подпись: 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ЗАО «Славянка»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Российская Федерация, г. Псков, Рижский проспект, 40, почтовый индекс 180016, 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Телефон: 8  800  550 52 58 (</w:t>
            </w:r>
            <w:r>
              <w:rPr>
                <w:rFonts w:ascii="Century Gothic" w:hAnsi="Century Gothic"/>
                <w:b w:val="false"/>
                <w:bCs w:val="false"/>
                <w:i/>
                <w:iCs/>
                <w:sz w:val="18"/>
                <w:szCs w:val="18"/>
              </w:rPr>
              <w:t>звонок бесплатный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1479550" cy="65151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40456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bd1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1b66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uiPriority w:val="9"/>
    <w:qFormat/>
    <w:rsid w:val="0040456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84269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1b6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30e18"/>
    <w:pPr>
      <w:spacing w:before="0" w:after="160"/>
      <w:ind w:left="720" w:hanging="0"/>
      <w:contextualSpacing/>
    </w:pPr>
    <w:rPr/>
  </w:style>
  <w:style w:type="paragraph" w:styleId="Style20">
    <w:name w:val="Index Heading"/>
    <w:basedOn w:val="Style15"/>
    <w:pPr/>
    <w:rPr/>
  </w:style>
  <w:style w:type="paragraph" w:styleId="Style21">
    <w:name w:val="TOC Heading"/>
    <w:basedOn w:val="1"/>
    <w:uiPriority w:val="39"/>
    <w:unhideWhenUsed/>
    <w:qFormat/>
    <w:rsid w:val="0040456f"/>
    <w:pPr/>
    <w:rPr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426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1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A2C6-449C-4138-AF96-D632459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LibreOffice/7.3.3.2$Windows_X86_64 LibreOffice_project/d1d0ea68f081ee2800a922cac8f79445e4603348</Application>
  <AppVersion>15.0000</AppVersion>
  <Pages>1</Pages>
  <Words>239</Words>
  <Characters>2011</Characters>
  <CharactersWithSpaces>2463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2020-12-11T13:42:00Z</dcterms:created>
  <dc:creator>Семенов_АВ</dc:creator>
  <dc:description/>
  <dc:language>ru-RU</dc:language>
  <cp:lastModifiedBy/>
  <cp:lastPrinted>2020-12-14T08:25:41Z</cp:lastPrinted>
  <dcterms:modified xsi:type="dcterms:W3CDTF">2023-03-30T08:39:00Z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